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8C7E0" w14:textId="12BF23FE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ЦЕЛЬ РАБОТЫ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4498AECC" w14:textId="75F82FC5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Изучение основных механизмов обеспечения безопасности, встраиваемых в типовые ОС общего назначения</w:t>
      </w:r>
      <w:r w:rsidR="00E51042" w:rsidRPr="00E51042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,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путем проведения частичного функционального тестирования выбранной ОС на соответствие требованиям безопасности. </w:t>
      </w:r>
    </w:p>
    <w:p w14:paraId="30769A75" w14:textId="77777777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ТЕОРЕТИЧЕСКИЕ СВЕДЕНИЯ </w:t>
      </w:r>
    </w:p>
    <w:p w14:paraId="511045E2" w14:textId="109E63F5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Функции безопасности операционных систем — это важный инструмент обеспечения безопасности ИТ-среды, так как они часто являются первым рубежом защиты. Определяя базовый набор функций безопасности в ОС, массово используемых на компьютерах пользователей, можно ориентироваться на профиль защиты с минимальными обоснованными требованиями, то есть на профиль А6. </w:t>
      </w:r>
    </w:p>
    <w:p w14:paraId="7855BE99" w14:textId="609E3E3F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В рамках выполнения лабораторной работы рассмотрим только функциональные компоненты в подсистеме безопасности ОС общего назначения, чтобы определить основные функции безопасности, которые должны быть в этих ОС.</w:t>
      </w:r>
    </w:p>
    <w:p w14:paraId="0C7DE913" w14:textId="4A53A130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Функции безопасности ОС профиля защиты А6 включают1: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55632A2F" w14:textId="227F695D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1) идентификация и аутентификация;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58563453" w14:textId="6A868A54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2) управление доступом (на основе дискреционной модели);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7E223987" w14:textId="2DAF3758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3) регистрация событий безопасности;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0205E708" w14:textId="125E1F4F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4) ограничение программной среды;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377CE277" w14:textId="21098B9C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5) изоляция процессов; защита памяти;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4D08D0CA" w14:textId="040C216D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6) обеспечение надежного функционирования;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663EB2E4" w14:textId="77777777" w:rsidR="00415409" w:rsidRPr="00415409" w:rsidRDefault="00415409" w:rsidP="0041540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7) фильтрация сетевого потока. </w:t>
      </w:r>
    </w:p>
    <w:p w14:paraId="65DEFF22" w14:textId="3CC9A782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Задачи работы состоят в том, чтобы познакомиться этими с функциями, реализующими основные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требования безопасности в ОС. В качестве основы взят профиль защиты операционных систем общего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назначения, самый низкий по требованиям в отечественной системе сертификации, которому должны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соответствовать практически все массовые ОС.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36EEB3C3" w14:textId="2B166C84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Задание можно разделить на два уровня. В рамках базового уровня надо изучить функции 1)-4).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Более сложные для исследования функции 5), 6), 7) на базовом уровне можно не рассматривать. Ниже перечислены функциональные требования безопасности (ФТБ) в ПЗ для ОС класса А6,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детализирующие перечисленные выше функции. Можно опираться на эти требования, так как они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написаны более конкретно, но если это сложно, то достаточно ориентироваться на обобщенный список,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приведенный выше: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7E7315B4" w14:textId="1C715BB4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задания политики дискреционного и ролевого управления доступом для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установленного множества операций, выполняемых субъектами доступа по отношению к объектам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доступа; </w:t>
      </w:r>
    </w:p>
    <w:p w14:paraId="2014A0BD" w14:textId="49209BDD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lastRenderedPageBreak/>
        <w:t>−возможность реализации дискреционного и ролевого управления доступом на основе списков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управления доступом (матрицы управления доступом) и (или) ролей; </w:t>
      </w:r>
    </w:p>
    <w:p w14:paraId="5267405C" w14:textId="77777777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−возможность осуществления резервного копирования объектов файловой системы; −возможность удаления объектов файловой системы; </w:t>
      </w:r>
    </w:p>
    <w:p w14:paraId="5E1CF11F" w14:textId="6E66F643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восстановления объектов ОС из резервных копий, созданных с использованием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ОС, и использования ассоциированных с ними атрибутов безопасности; </w:t>
      </w:r>
    </w:p>
    <w:p w14:paraId="175B1B17" w14:textId="77777777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−возможность установки ПО (компонентов ПО) только администраторами; </w:t>
      </w:r>
    </w:p>
    <w:p w14:paraId="1D2AF941" w14:textId="77777777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−возможность задания правил автозапуска компонентов ПО при загрузке ОС; </w:t>
      </w:r>
    </w:p>
    <w:p w14:paraId="14A8F96C" w14:textId="1815E055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−контроль запуска компонентов ПО и реагирование на попытки запуска компонентов ПО,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произведенные в нарушение установленных правил запуска компонентов ПО; </w:t>
      </w:r>
    </w:p>
    <w:p w14:paraId="317570AA" w14:textId="232285E6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осуществлять фильтрацию входящих и (или) исходящих сетевых потоков; −возможность осуществлять фильтрацию сетевых потоков, основанную на атрибутах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безопасности субъектов доступа (сетевой адрес узла отправителя, сетевой адрес узла получателя) 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информации (сетевой протокол, который используется для взаимодействия); </w:t>
      </w:r>
    </w:p>
    <w:p w14:paraId="016FE7BA" w14:textId="4998E82C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явно разрешать сетевой поток, базируясь на устанавливаемом администратором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наборе правил фильтрации сетевого трафика, основанном на идентифицированных атрибутах; </w:t>
      </w:r>
    </w:p>
    <w:p w14:paraId="3D19865D" w14:textId="186424CF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1 Профиль защиты операционных систем типа А шестого класса защиты. ИТ.ОС.А</w:t>
      </w:r>
      <w:proofErr w:type="gram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6.ПЗ</w:t>
      </w:r>
      <w:proofErr w:type="gram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: Методический документ. (утв. ФСТЭК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России 08.02.2017 г.)</w:t>
      </w:r>
    </w:p>
    <w:p w14:paraId="174475AE" w14:textId="3C64FD0C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запрещать сетевой поток, базируясь на устанавливаемом администратором наборе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правил фильтрации сетевого трафика, основанном на идентифицированных атрибутах; −возможность поддерживать для каждого пользователя ОС список атрибутов безопасности; −возможность блокирования учетной записи пользователя ОС при превышении установленного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администратором числа неуспешных попыток аутентификации; </w:t>
      </w:r>
    </w:p>
    <w:p w14:paraId="386355A0" w14:textId="77777777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−обеспечение идентификации объектов доступа; </w:t>
      </w:r>
    </w:p>
    <w:p w14:paraId="55D8A48E" w14:textId="598261F9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−идентификация и аутентификация пользователя до выполнения основных действий по доступу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в информационную систему или администратора до выполнения действий по управлению ОС; −исключение отображения действительного значения аутентификационной информации при ее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вводе пользователем ОС в диалоговом интерфейсе; </w:t>
      </w:r>
    </w:p>
    <w:p w14:paraId="732DB5B9" w14:textId="582F2D45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ассоциировать атрибуты безопасности пользователя ОС с субъектами доступа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(запускаемыми от его имени процессами); </w:t>
      </w:r>
    </w:p>
    <w:p w14:paraId="3BA167C1" w14:textId="151521D1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lastRenderedPageBreak/>
        <w:t>−возможность проверки соответствия аутентификационной информации метрике качества,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обеспечивающей адекватную защиту от нарушения безопасности нарушителем с потенциалом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нападения, соответствующим классу защищенности; </w:t>
      </w:r>
    </w:p>
    <w:p w14:paraId="3A16202B" w14:textId="4A58A93E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со стороны администратора управлять атрибутами безопасности; −возможность со стороны администратора управлять выполнением функций безопасности ОС; −возможность со стороны администратора управлять параметрами функций безопасности ОС,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данными аудита, правилами фильтрации сетевого потока; </w:t>
      </w:r>
    </w:p>
    <w:p w14:paraId="7DDCEF47" w14:textId="27D0FB98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−поддержка определенных ролей для ОС и их ассоциации с пользователями ОС;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−обеспечение управления доступом к объектам ОС; </w:t>
      </w:r>
    </w:p>
    <w:p w14:paraId="1FD478F2" w14:textId="1216E374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−защита хранимой аутентификационной информации от неправомерного доступа к ней 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раскрытия; </w:t>
      </w:r>
    </w:p>
    <w:p w14:paraId="3530A306" w14:textId="77777777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−обеспечение защиты от переполнения буфера; </w:t>
      </w:r>
    </w:p>
    <w:p w14:paraId="25EADF1E" w14:textId="624C603E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−постоянный контроль и проверка правомочности обращений субъектов доступа к объектам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доступа; </w:t>
      </w:r>
    </w:p>
    <w:p w14:paraId="3E7E55BE" w14:textId="6DF8E293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предоставления надежных меток времени при проведении аудита, а также для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ограничения срока действий атрибутов безопасности; </w:t>
      </w:r>
    </w:p>
    <w:p w14:paraId="0FAC3DAE" w14:textId="47D3EAF8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осуществлять ограничение максимального числа одновременных (параллельных)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интерактивных сеансов доступа в операционную систему, предоставленных одному и тому же субъекту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доступа; </w:t>
      </w:r>
    </w:p>
    <w:p w14:paraId="5DC70604" w14:textId="5A22FA47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осуществлять блокирование сеанса доступа пользователя ОС по истечении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заданного интервала времени бездействия; </w:t>
      </w:r>
    </w:p>
    <w:p w14:paraId="373E9E12" w14:textId="0AB5EE07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осуществлять блокирование (разблокирование) собственного сеанса доступа в ОС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пользователем ОС;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7842F17A" w14:textId="77777777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−возможность обеспечения защиты от несогласованностей записей аудита; </w:t>
      </w:r>
    </w:p>
    <w:p w14:paraId="3B36C676" w14:textId="5ADAEE8B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выполнения действий, направленных на сохранение данных журнала регистрации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событий безопасности ОС и обеспечивающих непрерывность процесса аудита, если журнал регистрации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событий безопасности ОС превысит определенный администратором размер; </w:t>
      </w:r>
    </w:p>
    <w:p w14:paraId="3F68817F" w14:textId="4AEEDEE2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−возможность регистрации (аудита) событий безопасности, которые в соответствии с ГОСТ Р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ИСО/МЭК </w:t>
      </w:r>
      <w:proofErr w:type="gram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15408-2</w:t>
      </w:r>
      <w:proofErr w:type="gram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включены в минимальный уровень аудита.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273CBCCE" w14:textId="77777777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ВЫБОР ОС ДЛЯ ИССЛЕДОВАНИЯ И СЦЕНАРИЯ РАБОТЫ </w:t>
      </w:r>
    </w:p>
    <w:p w14:paraId="6023F23E" w14:textId="44559D4E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Для исследования можно выбрать любую ОС на базе Microsoft Windows не ниже Windows 7.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Наиболее удобно рассматривать функции в дружественном интерфейсе ОС Windows 10.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5E111255" w14:textId="033C85E1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lastRenderedPageBreak/>
        <w:t>Приведенное ниже описание основ настройки и администрирования Windows 10 помогут в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изучении функций безопасности.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4FF9309A" w14:textId="0A9FBCE9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ОСНОВЫ АДМИНИСТРИРОВАНИЯ И ОБЕСПЕЧЕНИЯ БЕЗОПАСНОСТИ В WINDOWS 10.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Windows 10 была создана для интеграции и использования в средах, которые должны отвечать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требованиям высокого уровня безопасности, вплоть до профилей правительственных систем, в силу чего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обладает развитой подсистемой безопасности. Это очень гибкая система, и ее многие опции позволяют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настроить ее для использования всех её функций (минимальная безопасность), или использования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только базовых возможностей, и тех операций, которые настроены пользователем (максимальный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уровень безопасности).</w:t>
      </w:r>
    </w:p>
    <w:p w14:paraId="75351A9E" w14:textId="4E48C8BB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Определённый уровень гибкости нужен и при использовании настроек безопасности. Это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позволяет соответствовать целям и требованиям корпоративных политик или потребностям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пользователя, поддерживая при этом достаточный уровень безопасности. Примером является инструмент управления пользовательскими учетными записями (User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Account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Control – UAC), который при правильной настройке может обеспечивать высокий уровень безопасности или может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быть совсем отключен.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1AE7BBB7" w14:textId="6AFDDDBA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Инструмент UAC используется для того, чтобы не позволять программам или приложениям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вносить изменения в ОС. Он работает посредством ограничения доступа в ядре ОС, и затем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предоставляет подробную информацию пользователям о той программе, которая пыталась себя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установить или внести изменения в ОС.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47191FE4" w14:textId="77777777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Установка и настройка безопасности Windows 10 </w:t>
      </w:r>
    </w:p>
    <w:p w14:paraId="29E94173" w14:textId="6BBFEB8A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Во время установки ОС всегда рекомендуется выполнять свежую установку ОС на недавно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приобретённое (или обновлённое) совместимое аппаратное оборудование и затем производить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настройку её средств безопасности. Укрепление системы представляет собой процесс повышения уровня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безопасности на только что установленной базовой операционной системе путём настройки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необходимых параметров безопасности, удаления ненужного ПО и настройки дополнительных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параметров политики.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7480A786" w14:textId="76FAF44A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После корректной установки ОС и её базовой настройки происходит процесс настройки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компонентов безопасности.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06A7BC37" w14:textId="508B933A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Конфигурирование средств безопасности ОС состоит из нескольких этапов, которые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опционально могут быть расширены. Ниже приведены некоторые этапы настройки.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Шаг 1. Установка базовой ОС с выбором необходимых опций для повышения безопасности во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время установки и отключением ненужных сервисов, опций и программ.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6BEC3942" w14:textId="2B5958BF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Шаг 2. Установка всех рабочих комплектов администратора, инструментов безопасности 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необходимых программ.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605D8A6B" w14:textId="0F0C26FD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lastRenderedPageBreak/>
        <w:t>Шаг 3. Удаление ненужных сервисов, программ и приложений. Отключение или удаление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неиспользуемых учётных записей пользователей и групп.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7F940502" w14:textId="7AF1903C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Шаг 4. Установка Service Pack, исправлений и обновлений. Обновление всех установленных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программ.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6C910B45" w14:textId="4E069CB3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Шаг 5. Запуск аудита безопасности (сканер, шаблоны, MBSA, и </w:t>
      </w:r>
      <w:proofErr w:type="gram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т.д.</w:t>
      </w:r>
      <w:proofErr w:type="gram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) для получения информации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о текущем уровне безопасности.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136A457D" w14:textId="57B855C1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Шаг 6. Запуск восстановления системы (System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Restore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) и создание точки восстановления.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Приложения резервного копирования и восстановления для восстановления после крушений системы.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Шаг 7. Резервное копирование системы с возможностью её быстрого восстановления после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краха.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6EF883C8" w14:textId="4B80E275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В центре действий ОС Windows (Action Center), доступны различные инструменты и можно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указывать действия, которые ОС будет выполнять, в том числе связанные с безопасностью. Для входа в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данный компонент нужно в правой нижней части экрана выбрать значок центра </w:t>
      </w:r>
      <w:proofErr w:type="gram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действий .</w:t>
      </w:r>
      <w:proofErr w:type="gramEnd"/>
    </w:p>
    <w:p w14:paraId="4EE47269" w14:textId="1B664590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Опции интернета (Internet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Options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) – веб </w:t>
      </w:r>
      <w:proofErr w:type="gram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просмотр</w:t>
      </w:r>
      <w:proofErr w:type="gram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В приложении опций интернета в панели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управления (Internet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Options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Control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Panel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) можно указывать зоны безопасности, разрешать доступ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только к определённым URL адресам, разворачивать расширенные параметры безопасности в закладке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«Дополнительно» (Advanced) и многое другое. Сам браузер оснащён фильтром фишинга, который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предотвращает атаки фишинга (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Phishing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), а также имеет другие настраиваемые опции, такие как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InPrivate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Browsing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, которая не позволяет хранить нашу личную информацию, что особенно полезно при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использовании компьютера в публичных интернет-кафе.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2D060F92" w14:textId="217DD787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Брандмауэр Windows Firewall, как и любой другой программный или аппаратный межсетевой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экран, может предотвращать базовые атаки по умолчанию, и его можно настраивать многогранно для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высокого уровня контроля над тем, что может входить и исходить с рассматриваемого компьютера,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когда он подключен к публичной или частной сети. Перейдя в панель управления и выбрав брандмауэр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Windows, можно получить доступ к большинству параметров конфигурации брандмауэра. Если на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нажать на кнопку дополнительных параметров (Advanced) в диалоге для доступа к дополнительным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параметрам и опциям конфигурации. В Windows 10 пользователь может разворачивать несколько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политик брандмауэра одновременно и использовать обозначение домена (Domain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designation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) для более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простой настройки и управления брандмауэром Windows.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5C901D51" w14:textId="6372D5F5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Персонализация (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Personalization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) – опции персонализации представляют собой то место, где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можно изменять внешний вид Windows, но здесь же пользователь может настраивать пароли своей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экранной заставки. Если Windows 10 используется на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lastRenderedPageBreak/>
        <w:t>предприятии, пользователей необходимо научить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тому, как блокировать свои рабочие станции всякий раз, когда они покидают свое рабочее место, или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создать параметры политики, которые бы делали это автоматически после определенного периода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бездействия системы; экранная заставка, если настроить ее на запрос повторного входа после такого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периода, может быть очень полезной. Это также полезно и для домашнего компьютера во избежание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случайных действий, если пользователь ушел, не выключил его.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1FC19EFE" w14:textId="34440905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Обновления Windows Update – все версии программного обеспечения требуют определённый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уровень исправлений. Обновления и новые выпуски программ требуются для улучшения их основной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функциональности. Часто они выпускаются для устранения выявленных уязвимостей, которые могут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быть высоко критичными.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61FD45B2" w14:textId="3346DA7F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Windows (и Microsoft) Update или производственные версии управления исправлениями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(например, WSUS) используются для централизованного управления и установки обновлений. Эти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инструменты используются для контроля, отслеживания и мониторинга наших текущих и будущих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потребностей в обновлениях. Можно настроить автоматическое обновление, или делать это вручную по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мере необходимости. Если система долго не обновляется, риск атак растет. </w:t>
      </w:r>
    </w:p>
    <w:p w14:paraId="4C67AC2F" w14:textId="3897461A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Программы и функции (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Programs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and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Features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) – помимо обновлений Windows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Updates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необходимо проверять, что установлено в системе, особенно если пользователь часто работает в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интернете и/или загружает программные продукты с </w:t>
      </w:r>
      <w:proofErr w:type="gram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интернет серверов</w:t>
      </w:r>
      <w:proofErr w:type="gram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. </w:t>
      </w:r>
    </w:p>
    <w:p w14:paraId="40455DD7" w14:textId="02BF23A4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Windows Defender - встроенная утилита ОС Windows 10 (в более ранних версиях приложение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"Безопасность Windows" называлось "Центр безопасности Защитника Windows"). Антивирусная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программа Defender автоматически отключается при установке и включении другого антивирусного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приложения. При удалении другого приложения антивирусная программа в Microsoft Defender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включится автоматически. Позволяет выполнять проверку файлов на предмет вредоносного ПО,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планировать полное сканирование компьютера, а также обеспечивать защиту компьютера в режиме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реального времени. </w:t>
      </w:r>
    </w:p>
    <w:p w14:paraId="402DE7FB" w14:textId="64F72B3C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Пользовательские учётные записи (User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Accounts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) - управление учётными записями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пользователей является основой защиты доступа к конкретному компьютеру, а также ко всему, что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работает под его управлением. Например, если создаётся новая учётная запись пользователя 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включается в группу администраторов, то у работающего под этой учётной записью пользователя будет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полный доступ к системе компьютера. Если настроить учётную запись в качестве обычного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пользователя, то её разрешения будут очень ограниченными и позволят выполнять лишь ряд базовых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функций пользователя. В Windows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lastRenderedPageBreak/>
        <w:t>предусмотрена гибкая настройка парольных политик, которые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заставляют пользователей создавать сложные для взлома пароли, что предотвращает большинство базовых атак.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</w:p>
    <w:p w14:paraId="6739C73E" w14:textId="32226578" w:rsidR="00415409" w:rsidRPr="00415409" w:rsidRDefault="00415409" w:rsidP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Опции питания (Power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Options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) – приложение Power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Options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Control </w:t>
      </w:r>
      <w:proofErr w:type="spellStart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Panel</w:t>
      </w:r>
      <w:proofErr w:type="spellEnd"/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является тем местом,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где мы настраиваем стандартное поведение операционной системы, когда она отключена, закрыта или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находится в спящем режиме. Для большей степени безопасности рекомендуется устанавливать параметр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на запрос пароля при выходе машины из спящего режима. Всякий раз, когда появляется возможность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Pr="00415409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включения контроля доступа пользователей, следует её использовать.</w:t>
      </w:r>
    </w:p>
    <w:p w14:paraId="05B85A5B" w14:textId="77777777" w:rsidR="00415409" w:rsidRDefault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1D1145A4" w14:textId="77777777" w:rsidR="00415409" w:rsidRPr="00415409" w:rsidRDefault="0041540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val="ru-RU"/>
        </w:rPr>
      </w:pPr>
    </w:p>
    <w:p w14:paraId="0B401E85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Создаём двух новых пользователей в системе:</w:t>
      </w:r>
    </w:p>
    <w:p w14:paraId="35DF79EE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D38392" wp14:editId="506B5014">
            <wp:extent cx="5402028" cy="4051377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2028" cy="4051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58058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EBF984" wp14:editId="5AD00628">
            <wp:extent cx="4457143" cy="3314286"/>
            <wp:effectExtent l="0" t="0" r="0" b="0"/>
            <wp:docPr id="13" name="image20.pn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314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9847D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Создаём две группы безопасности, включаем каждого пользователя в свою группу:</w:t>
      </w:r>
    </w:p>
    <w:p w14:paraId="13CC850E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Первая группа:</w:t>
      </w:r>
    </w:p>
    <w:p w14:paraId="2819352A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891820" wp14:editId="1B6F7D89">
            <wp:extent cx="5940425" cy="445516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9663F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Вторая группа: </w:t>
      </w:r>
    </w:p>
    <w:p w14:paraId="6B745E7E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2FB8A1" wp14:editId="04CAB363">
            <wp:extent cx="5617769" cy="4213177"/>
            <wp:effectExtent l="0" t="0" r="0" b="0"/>
            <wp:docPr id="15" name="image22.png" descr="Изображение выглядит как текст, снимок экрана, программное обеспечение, диспле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Изображение выглядит как текст, снимок экрана, программное обеспечение, дисплей&#10;&#10;Автоматически созданное описание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7769" cy="4213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9FF48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 Создаём 4 каталога со следующими правами:</w:t>
      </w:r>
    </w:p>
    <w:p w14:paraId="19A36292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каталог1 - только чтение для пользователя1, чтение, создание и изменение файлов для пользователя2:</w:t>
      </w:r>
    </w:p>
    <w:p w14:paraId="2C0946B8" w14:textId="23DA9502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F508799" wp14:editId="7F6EDFFB">
            <wp:extent cx="2844000" cy="3060392"/>
            <wp:effectExtent l="0" t="0" r="0" b="0"/>
            <wp:docPr id="14" name="image23.png" descr="Изображение выглядит как текст, снимок экрана, программное обеспечение, диспле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Изображение выглядит как текст, снимок экрана, программное обеспечение, дисплей&#10;&#10;Автоматически созданное описание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3060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154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B93937F" wp14:editId="478E5DF5">
            <wp:extent cx="2437118" cy="3096135"/>
            <wp:effectExtent l="0" t="0" r="0" b="0"/>
            <wp:docPr id="17" name="image7.png" descr="Изображение выглядит как текст, снимок экрана, программное обеспечение, числ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Изображение выглядит как текст, снимок экрана, программное обеспечение, число&#10;&#10;Автоматически созданное описание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7118" cy="3096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AC5D9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каталог2 - нет доступа для пользователя1, только чтение для пользователя2:</w:t>
      </w:r>
    </w:p>
    <w:p w14:paraId="1BB52134" w14:textId="12EB65D6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B74C48" wp14:editId="01F63C8D">
            <wp:extent cx="2874035" cy="3675526"/>
            <wp:effectExtent l="0" t="0" r="0" b="0"/>
            <wp:docPr id="16" name="image1.png" descr="Изображение выглядит как текст, снимок экрана, программное обеспечение, числ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Изображение выглядит как текст, снимок экрана, программное обеспечение, число&#10;&#10;Автоматически созданное описание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4035" cy="36755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154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E7DB142" wp14:editId="17060820">
            <wp:extent cx="2842007" cy="3644834"/>
            <wp:effectExtent l="0" t="0" r="0" b="0"/>
            <wp:docPr id="20" name="image11.png" descr="Изображение выглядит как текст, снимок экрана, программное обеспечение, числ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Изображение выглядит как текст, снимок экрана, программное обеспечение, число&#10;&#10;Автоматически созданное описание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2007" cy="3644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775AD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FA20A7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C35FFD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464507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D2E865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каталог3: только чтение для группы1, только чтение для группы2:</w:t>
      </w:r>
    </w:p>
    <w:p w14:paraId="442A5623" w14:textId="1F16D2BA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726141" wp14:editId="0809EC35">
            <wp:extent cx="2913428" cy="3651928"/>
            <wp:effectExtent l="0" t="0" r="0" b="0"/>
            <wp:docPr id="19" name="image6.png" descr="Изображение выглядит как текст, снимок экрана, число, программное обеспечени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Изображение выглядит как текст, снимок экрана, число, программное обеспечение&#10;&#10;Автоматически созданное описание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28" cy="3651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154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FB76ED0" wp14:editId="3B231F4B">
            <wp:extent cx="2851540" cy="3600673"/>
            <wp:effectExtent l="0" t="0" r="0" b="0"/>
            <wp:docPr id="23" name="image31.png" descr="Изображение выглядит как текст, снимок экрана, программное обеспечение, веб-страниц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Изображение выглядит как текст, снимок экрана, программное обеспечение, веб-страница&#10;&#10;Автоматически созданное описание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1540" cy="3600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768B0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каталог4 - полный доступ для группы1, создание и изменение файлов для группы2:</w:t>
      </w:r>
    </w:p>
    <w:p w14:paraId="13B7F7F7" w14:textId="6E146CB8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4524B" wp14:editId="0285DD1E">
            <wp:extent cx="2938816" cy="3700426"/>
            <wp:effectExtent l="0" t="0" r="0" b="0"/>
            <wp:docPr id="21" name="image24.png" descr="Изображение выглядит как текст, снимок экрана, программное обеспечение, числ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Изображение выглядит как текст, снимок экрана, программное обеспечение, число&#10;&#10;Автоматически созданное описание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8816" cy="3700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154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4808184" wp14:editId="30F598F2">
            <wp:extent cx="2894746" cy="3602529"/>
            <wp:effectExtent l="0" t="0" r="0" b="0"/>
            <wp:docPr id="22" name="image21.png" descr="Изображение выглядит как текст, снимок экрана, программное обеспечение, число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Изображение выглядит как текст, снимок экрана, программное обеспечение, число&#10;&#10;Автоматически созданное описание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4746" cy="3602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071E9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4. Создаём шаблон безопасности системы, указав параметры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secpol.msc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730EAD71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политики учетных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записей&gt;Политики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паролей&gt;Вести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журнал паролей [1 сохраненный пароль];</w:t>
      </w:r>
    </w:p>
    <w:p w14:paraId="1520B1ED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политики учетных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записей&gt;Политики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паролей&gt;Минимальная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длина пароля [7 знаков];</w:t>
      </w:r>
    </w:p>
    <w:p w14:paraId="22569DE7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политики учетных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записей&gt;Политики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паролей&gt;Пароль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должен отвечать требованиям сложности [Включен];</w:t>
      </w:r>
    </w:p>
    <w:p w14:paraId="6FF4615C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F94D49" wp14:editId="6F16CD65">
            <wp:extent cx="5940425" cy="3829685"/>
            <wp:effectExtent l="0" t="0" r="0" b="0"/>
            <wp:docPr id="24" name="image13.png" descr="Изображение выглядит как текст, снимок экрана, программное обеспечение, веб-страниц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Изображение выглядит как текст, снимок экрана, программное обеспечение, веб-страница&#10;&#10;Автоматически созданное описание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7FA57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- политики учетных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записей&gt;Политики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блокировки учетной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записи&gt;Пороговое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значение блокировки [3 ошибок входа в систему]; </w:t>
      </w:r>
    </w:p>
    <w:p w14:paraId="1D5B8F15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D2A0C3" wp14:editId="236E4976">
            <wp:extent cx="5940425" cy="3688715"/>
            <wp:effectExtent l="0" t="0" r="0" b="0"/>
            <wp:docPr id="25" name="image30.png" descr="Изображение выглядит как текст, электроника, снимок экрана, программное обеспечени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Изображение выглядит как текст, электроника, снимок экрана, программное обеспечение&#10;&#10;Автоматически созданное описание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CEA4D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05655D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0E6F02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локальные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политики&gt;Политики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аудита&gt;Аудит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входа в систему [Успех, Отказ];</w:t>
      </w:r>
    </w:p>
    <w:p w14:paraId="53C591D7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локальные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политики&gt;Политики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аудита&gt;Аудит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доступа к объектам [Успех, Отказ];</w:t>
      </w:r>
    </w:p>
    <w:p w14:paraId="5D78D772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локальные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политики&gt;Политики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аудита&gt;Аудит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событий входа в систему [Успех, Отказ];</w:t>
      </w:r>
    </w:p>
    <w:p w14:paraId="7FEE114B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локальные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политики&gt;Политики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аудита&gt;Аудит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управления учетными записями [Успех, Отказ];</w:t>
      </w:r>
    </w:p>
    <w:p w14:paraId="6B1A6520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04E791" wp14:editId="2C348C41">
            <wp:extent cx="4945771" cy="3209068"/>
            <wp:effectExtent l="0" t="0" r="0" b="0"/>
            <wp:docPr id="26" name="image27.png" descr="Изображение выглядит как текст, снимок экрана, программное обеспечение, веб-страниц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Изображение выглядит как текст, снимок экрана, программное обеспечение, веб-страница&#10;&#10;Автоматически созданное описание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771" cy="3209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A678A1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Посмотреть события безопасности можно с помощью “просмотра событий”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eventvwr.msc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036EAA02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F566A3" wp14:editId="3F6F70ED">
            <wp:extent cx="5474077" cy="4098392"/>
            <wp:effectExtent l="0" t="0" r="0" b="0"/>
            <wp:docPr id="27" name="image17.png" descr="Изображение выглядит как текст, снимок экрана, программное обеспечение, дисплей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Изображение выглядит как текст, снимок экрана, программное обеспечение, дисплей&#10;&#10;Автоматически созданное описание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4077" cy="4098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7CC965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Работа с журналом безопасности и параметрами безопасности:</w:t>
      </w:r>
    </w:p>
    <w:p w14:paraId="19470A26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изменяем пароль пользователя в соответствии с требованиями сложности локальной политики безопасности:</w:t>
      </w:r>
    </w:p>
    <w:p w14:paraId="555D2134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4C1BBA" wp14:editId="4FD06A10">
            <wp:extent cx="5735412" cy="2933613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412" cy="29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FBA14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Находим связанное с этим событие в журнале безопасности операционной системы:</w:t>
      </w:r>
    </w:p>
    <w:p w14:paraId="6C228A92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81CA32" wp14:editId="5336A699">
            <wp:extent cx="5608757" cy="4203421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757" cy="4203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B063E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9B2E1A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444A0D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D9ADD1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производим вход в систему под учетной записью пользователя user2 с ошибочными данными (неправильным паролем):</w:t>
      </w:r>
    </w:p>
    <w:p w14:paraId="38EDE8BE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20B87" wp14:editId="4DA132FA">
            <wp:extent cx="4517590" cy="3388072"/>
            <wp:effectExtent l="0" t="0" r="0" b="0"/>
            <wp:docPr id="30" name="image28.png" descr="Изображение выглядит как небо, снимок экрана, часы, на открытом воздух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Изображение выглядит как небо, снимок экрана, часы, на открытом воздухе&#10;&#10;Автоматически созданное описание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7590" cy="3388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6953F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Находим связанное с этим событие в журнале безопасности операционной системы:</w:t>
      </w:r>
    </w:p>
    <w:p w14:paraId="09984BA9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2D8141" wp14:editId="38C46BB0">
            <wp:extent cx="5940425" cy="4214495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4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B4798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166AB6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088F74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74059E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406F1" wp14:editId="326B3ABF">
            <wp:extent cx="5935000" cy="2288451"/>
            <wp:effectExtent l="0" t="0" r="0" b="0"/>
            <wp:docPr id="1" name="image15.png" descr="Изображение выглядит как текст, снимок экрана, Шрифт, программное обеспечени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Изображение выглядит как текст, снимок экрана, Шрифт, программное обеспечение&#10;&#10;Автоматически созданное описание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000" cy="22884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86C3F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производим вход в систему под учетной записью пользователя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верными данными: </w:t>
      </w:r>
    </w:p>
    <w:p w14:paraId="5C2D6B73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B97A24" wp14:editId="248F9F3B">
            <wp:extent cx="6131920" cy="4598777"/>
            <wp:effectExtent l="0" t="0" r="0" b="0"/>
            <wp:docPr id="2" name="image16.png" descr="Изображение выглядит как текст, облако, вода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Изображение выглядит как текст, облако, вода, снимок экрана&#10;&#10;Автоматически созданное описание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1920" cy="4598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00E51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B216B7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1E236D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41E83C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772541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DD1830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Находим связанное с этим событие в журнале безопасности ОС:</w:t>
      </w:r>
    </w:p>
    <w:p w14:paraId="62F5C0BA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DC6058" wp14:editId="0568D582">
            <wp:extent cx="5940425" cy="50292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F90DE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D37EEC" wp14:editId="49B8DB08">
            <wp:extent cx="5247619" cy="2057143"/>
            <wp:effectExtent l="0" t="0" r="0" b="0"/>
            <wp:docPr id="4" name="image25.png" descr="Изображение выглядит как текст, снимок экрана, Шрифт, программное обеспечени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Изображение выглядит как текст, снимок экрана, Шрифт, программное обеспечение&#10;&#10;Автоматически созданное описание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20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53A56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EBDD18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8DB21E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F6FEEB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9E44EE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C723D8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B6F6F3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8. Настраиваем следующие правила в брандмауэре Windows:</w:t>
      </w:r>
    </w:p>
    <w:p w14:paraId="512CAE2E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- запрет исходящего трафика для подключения к сайтам:</w:t>
      </w:r>
    </w:p>
    <w:p w14:paraId="3A22F5C0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B79DB1" wp14:editId="46297CB2">
            <wp:extent cx="5940425" cy="3005455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5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A94D3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 создания правила:</w:t>
      </w:r>
    </w:p>
    <w:p w14:paraId="646C46D4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A199FF" wp14:editId="129DA39B">
            <wp:extent cx="5940425" cy="4455160"/>
            <wp:effectExtent l="0" t="0" r="0" b="0"/>
            <wp:docPr id="6" name="image2.png" descr="Изображение выглядит как текст, электроника, компьютер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Изображение выглядит как текст, электроника, компьютер, снимок экрана&#10;&#10;Автоматически созданное описание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62D9A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7026B8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8A160A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После создания правила:</w:t>
      </w:r>
    </w:p>
    <w:p w14:paraId="5A7C7C7C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9A2E3A" wp14:editId="69EC3465">
            <wp:extent cx="5940425" cy="4455160"/>
            <wp:effectExtent l="0" t="0" r="0" b="0"/>
            <wp:docPr id="7" name="image26.png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08EBD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html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-страницам); запрет входящего трафика для удалённого подключения к рабочей станции по протоколу RDP (утилита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mstsc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1A30E5DE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A2F1EA" wp14:editId="77277512">
            <wp:extent cx="5940425" cy="3536950"/>
            <wp:effectExtent l="0" t="0" r="0" b="0"/>
            <wp:docPr id="8" name="image4.png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F3D34" w14:textId="77777777" w:rsidR="00F96F98" w:rsidRDefault="00F96F9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0BDFA3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9. Настраиваем параметры управления учетными записями пользователей на уведомление при любом изменении параметров Windows пользователями:</w:t>
      </w:r>
    </w:p>
    <w:p w14:paraId="438F51B2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 параметры управления учетными записями находятся в: Панель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управления &gt;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Учетные записи пользователей&gt; Изменение параметров контроля учетных записей: </w:t>
      </w:r>
    </w:p>
    <w:p w14:paraId="6C3DFF90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C3364A" wp14:editId="3F068D60">
            <wp:extent cx="5368387" cy="3606660"/>
            <wp:effectExtent l="0" t="0" r="0" b="0"/>
            <wp:docPr id="9" name="image14.png" descr="Изображение выглядит как текст, электроника, снимок экрана, программное обеспечени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Изображение выглядит как текст, электроника, снимок экрана, программное обеспечение&#10;&#10;Автоматически созданное описание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8387" cy="360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238B7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проверяем правильность настройки, открыв диалог «управление компьютером» из контекстного меню «моего компьютера»:</w:t>
      </w:r>
    </w:p>
    <w:p w14:paraId="1BC692A2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6A6334" wp14:editId="016CBF1A">
            <wp:extent cx="5243683" cy="3932622"/>
            <wp:effectExtent l="0" t="0" r="0" b="0"/>
            <wp:docPr id="10" name="image10.png" descr="Изображение выглядит как текст, снимок экрана, на открытом воздухе, гор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Изображение выглядит как текст, снимок экрана, на открытом воздухе, гора&#10;&#10;Автоматически созданное описание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683" cy="39326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415A3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10. С помощью инструмента «Архивация и восстановление» выполнить архивацию (резервное копирование) каталога с файлами:</w:t>
      </w:r>
    </w:p>
    <w:p w14:paraId="4DEEDE50" w14:textId="77777777" w:rsidR="00F96F9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EBE9A3" wp14:editId="4C6EFDF6">
            <wp:extent cx="5299610" cy="3974567"/>
            <wp:effectExtent l="0" t="0" r="0" b="0"/>
            <wp:docPr id="18" name="image8.png" descr="Изображение выглядит как текст, электроника, снимок экрана, программное обеспечение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Изображение выглядит как текст, электроника, снимок экрана, программное обеспечение&#10;&#10;Автоматически созданное описание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9610" cy="3974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96F98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6F98"/>
    <w:rsid w:val="00415409"/>
    <w:rsid w:val="00676974"/>
    <w:rsid w:val="006F2640"/>
    <w:rsid w:val="00E51042"/>
    <w:rsid w:val="00F96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61A858"/>
  <w15:docId w15:val="{78B879A3-BEB0-4971-A021-78186FBF1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21</Pages>
  <Words>2626</Words>
  <Characters>14974</Characters>
  <Application>Microsoft Office Word</Application>
  <DocSecurity>0</DocSecurity>
  <Lines>124</Lines>
  <Paragraphs>35</Paragraphs>
  <ScaleCrop>false</ScaleCrop>
  <Company/>
  <LinksUpToDate>false</LinksUpToDate>
  <CharactersWithSpaces>17565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Сазонов Георгий Ярославович</cp:lastModifiedBy>
  <cp:revision>4</cp:revision>
  <dcterms:created xsi:type="dcterms:W3CDTF">2025-08-25T02:08:00Z</dcterms:created>
  <dcterms:modified xsi:type="dcterms:W3CDTF">2025-08-25T02:18:00Z</dcterms:modified>
</cp:coreProperties>
</file>